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C02F" w14:textId="77777777" w:rsidR="001E19F2" w:rsidRDefault="00B34457">
      <w:bookmarkStart w:id="0" w:name="_GoBack"/>
      <w:bookmarkEnd w:id="0"/>
      <w:r>
        <w:rPr>
          <w:noProof/>
        </w:rPr>
        <w:drawing>
          <wp:inline distT="0" distB="0" distL="0" distR="0" wp14:anchorId="5D27F74C" wp14:editId="61471332">
            <wp:extent cx="1026141" cy="805907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141" cy="80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5953"/>
      </w:tblGrid>
      <w:tr w:rsidR="001E19F2" w14:paraId="7B4F1C1E" w14:textId="77777777" w:rsidTr="002A4DEC">
        <w:trPr>
          <w:trHeight w:val="6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0B690AE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Datum mentoringu: 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5999" w14:textId="5905C235" w:rsidR="001E19F2" w:rsidRDefault="00BA0A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5. 3. 2024</w:t>
            </w:r>
          </w:p>
        </w:tc>
      </w:tr>
      <w:tr w:rsidR="001E19F2" w14:paraId="40E029D8" w14:textId="77777777" w:rsidTr="002A4DEC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AD6D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Název školy: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7F243" w14:textId="77777777" w:rsidR="001E19F2" w:rsidRDefault="001E19F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C5A8A3" w14:textId="2CB382EA" w:rsidR="001E19F2" w:rsidRDefault="006E7CB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Základní škola </w:t>
            </w:r>
            <w:r w:rsidR="00BA0AB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Mateřská škola </w:t>
            </w:r>
            <w:r w:rsidR="008062BC">
              <w:rPr>
                <w:rFonts w:ascii="Arial" w:eastAsia="Arial" w:hAnsi="Arial" w:cs="Arial"/>
                <w:color w:val="000000"/>
                <w:sz w:val="24"/>
                <w:szCs w:val="24"/>
              </w:rPr>
              <w:t>Ostrava-</w:t>
            </w:r>
            <w:r w:rsidR="00BA0AB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Proskovice, Staroveská 62, p. o. </w:t>
            </w:r>
          </w:p>
          <w:p w14:paraId="45E36D2D" w14:textId="048151CA" w:rsidR="001E19F2" w:rsidRDefault="00BA0A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ŠJ Buková 245/2</w:t>
            </w:r>
          </w:p>
        </w:tc>
      </w:tr>
      <w:tr w:rsidR="001E19F2" w14:paraId="4854FDBE" w14:textId="77777777" w:rsidTr="002A4DEC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1CC8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Ředitel školy: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712F" w14:textId="77777777" w:rsidR="003775C6" w:rsidRDefault="003775C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BCBE3B7" w14:textId="2D7C397A" w:rsidR="001E19F2" w:rsidRDefault="00B344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Mgr. </w:t>
            </w:r>
            <w:r w:rsidR="00BA0ABC">
              <w:rPr>
                <w:rFonts w:ascii="Arial" w:eastAsia="Arial" w:hAnsi="Arial" w:cs="Arial"/>
                <w:color w:val="000000"/>
                <w:sz w:val="24"/>
                <w:szCs w:val="24"/>
              </w:rPr>
              <w:t>Eva Paličková, telefon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r w:rsidR="004F3405">
              <w:rPr>
                <w:rFonts w:ascii="Arial" w:eastAsia="Arial" w:hAnsi="Arial" w:cs="Arial"/>
                <w:color w:val="000000"/>
                <w:sz w:val="24"/>
                <w:szCs w:val="24"/>
              </w:rPr>
              <w:t>596 768 290</w:t>
            </w:r>
          </w:p>
          <w:p w14:paraId="36071247" w14:textId="36BE39AD" w:rsidR="003775C6" w:rsidRDefault="003775C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E19F2" w14:paraId="5CF99713" w14:textId="77777777" w:rsidTr="002A4DEC">
        <w:trPr>
          <w:trHeight w:val="52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3497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Vedoucí ŠJ: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98B80" w14:textId="4B32CE2D" w:rsidR="001E19F2" w:rsidRDefault="00BA0A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Makarová</w:t>
            </w:r>
            <w:proofErr w:type="spellEnd"/>
            <w:r w:rsidR="00B363B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telefon: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602 455 220</w:t>
            </w:r>
          </w:p>
        </w:tc>
      </w:tr>
      <w:tr w:rsidR="001E19F2" w14:paraId="6E17A2F4" w14:textId="77777777" w:rsidTr="002A4DEC">
        <w:trPr>
          <w:trHeight w:val="58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8B1E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Kapacita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ŠJ: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E839" w14:textId="0550FA64" w:rsidR="001E19F2" w:rsidRDefault="004F34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165</w:t>
            </w:r>
          </w:p>
        </w:tc>
      </w:tr>
      <w:tr w:rsidR="001E19F2" w14:paraId="1CB2A020" w14:textId="77777777" w:rsidTr="002A4DEC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5916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Počet strávníků: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D70F2" w14:textId="04F412DB" w:rsidR="001E19F2" w:rsidRDefault="00BA0A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 + 90</w:t>
            </w:r>
          </w:p>
        </w:tc>
      </w:tr>
      <w:tr w:rsidR="001E19F2" w14:paraId="5FF23CE2" w14:textId="77777777" w:rsidTr="002A4DEC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A58C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Dietní stravování ano - 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CAEFF" w14:textId="086DD958" w:rsidR="001E19F2" w:rsidRDefault="001E19F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E19F2" w14:paraId="255DD21B" w14:textId="77777777" w:rsidTr="002A4DEC">
        <w:trPr>
          <w:trHeight w:val="471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988B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Úkol mentora: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702A8" w14:textId="7E0D4F1A" w:rsidR="001E19F2" w:rsidRPr="00224987" w:rsidRDefault="0022498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24987">
              <w:rPr>
                <w:rFonts w:ascii="Arial" w:eastAsia="Arial" w:hAnsi="Arial" w:cs="Arial"/>
                <w:sz w:val="24"/>
                <w:szCs w:val="24"/>
              </w:rPr>
              <w:t>Inspirace, náměty</w:t>
            </w:r>
          </w:p>
        </w:tc>
      </w:tr>
      <w:tr w:rsidR="001E19F2" w14:paraId="320D4698" w14:textId="77777777" w:rsidTr="002A4DEC">
        <w:trPr>
          <w:trHeight w:val="57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1EF1" w14:textId="77777777" w:rsidR="001E19F2" w:rsidRDefault="00B3445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Mentoři: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9C1D1" w14:textId="4C8CD546" w:rsidR="001E19F2" w:rsidRDefault="0022498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Michal Adam</w:t>
            </w:r>
            <w:r w:rsidR="008062B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="00B363B1">
              <w:rPr>
                <w:rFonts w:ascii="Arial" w:eastAsia="Arial" w:hAnsi="Arial" w:cs="Arial"/>
                <w:color w:val="000000"/>
                <w:sz w:val="24"/>
                <w:szCs w:val="24"/>
              </w:rPr>
              <w:t>Mgr. Michaela Remešová</w:t>
            </w:r>
            <w:r w:rsidR="00BA0AB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</w:tc>
      </w:tr>
    </w:tbl>
    <w:p w14:paraId="408ADACF" w14:textId="77777777" w:rsidR="0024004E" w:rsidRDefault="0024004E" w:rsidP="0024004E">
      <w:pPr>
        <w:jc w:val="both"/>
      </w:pPr>
    </w:p>
    <w:p w14:paraId="75D4D79B" w14:textId="7A56D411" w:rsidR="00224987" w:rsidRPr="00BC7415" w:rsidRDefault="00224987" w:rsidP="00224987">
      <w:pPr>
        <w:jc w:val="both"/>
        <w:rPr>
          <w:rFonts w:ascii="Times New Roman" w:hAnsi="Times New Roman" w:cs="Times New Roman"/>
          <w:b/>
          <w:u w:val="single"/>
        </w:rPr>
      </w:pPr>
      <w:bookmarkStart w:id="1" w:name="_Hlk158810125"/>
      <w:r w:rsidRPr="00BC7415">
        <w:rPr>
          <w:rFonts w:ascii="Times New Roman" w:hAnsi="Times New Roman" w:cs="Times New Roman"/>
          <w:b/>
          <w:u w:val="single"/>
        </w:rPr>
        <w:t>Hodnocení provozu školní jídelny: Mgr. Michaela Remešová</w:t>
      </w:r>
    </w:p>
    <w:p w14:paraId="0FB5F38B" w14:textId="6E01F951" w:rsidR="00F24FD3" w:rsidRPr="00BC7415" w:rsidRDefault="00F24FD3" w:rsidP="00F24FD3">
      <w:pPr>
        <w:jc w:val="both"/>
        <w:rPr>
          <w:rFonts w:ascii="Times New Roman" w:hAnsi="Times New Roman" w:cs="Times New Roman"/>
        </w:rPr>
      </w:pPr>
      <w:r w:rsidRPr="00BC7415">
        <w:rPr>
          <w:rFonts w:ascii="Times New Roman" w:hAnsi="Times New Roman" w:cs="Times New Roman"/>
        </w:rPr>
        <w:t xml:space="preserve">Kapacita ŠJ je 165 stravovaných, pravidelně vaří pro cca 85 žáků ZŠ, 60 dětí MŠ, 30 zaměstnanců a 30 cizích strávníků, ŠJ připravuje svačiny a obědy. Technické vybavení jídelny je na výborné úrovni, provozní a osobní hygiena dlouhodobě bez připomínek. Úklid zařízení se provádí pravidelně denně. Zařízení je označeno značkou zákaz kouření a zákaz používání elektronických cigaret dle požadavků platné legislativy. V provozovně byly vytvořeny postupy založené na zásadách HACCP, evidence vedena. Informace o výskytu konkrétních alergenů v pokrmech je v jídelním lístku uvedena formou číselných kódů, seznam alergenů vyvěšen na nástěnce v jídelně. Spotřební koš je zpracováván. Jídelna zařazuje regionální a sezónní pokrmy, nepřipravuje pouze ustálená jídla tradiční české kuchyně. Ke svačinkám pro děti mateřských škol je zařazováno široké spektrum pomazánek, včetně luštěninových, zeleninových, rybích, zařazovány jsou i obilné kaše. K hlavním jídlům jsou převážně zařazovány zeleninové polévky, luštěninové polévky jsou i 4x do měsíce, je plněno doporučované množství obilných zavářek. Zařazovány jsou bezmasé pokrmy, teplá zelenina, zeleninové saláty nebo </w:t>
      </w:r>
      <w:r w:rsidR="00095956" w:rsidRPr="00BC7415">
        <w:rPr>
          <w:rFonts w:ascii="Times New Roman" w:hAnsi="Times New Roman" w:cs="Times New Roman"/>
        </w:rPr>
        <w:t xml:space="preserve">zelenina formou </w:t>
      </w:r>
      <w:r w:rsidRPr="00BC7415">
        <w:rPr>
          <w:rFonts w:ascii="Times New Roman" w:hAnsi="Times New Roman" w:cs="Times New Roman"/>
        </w:rPr>
        <w:t>přízdob</w:t>
      </w:r>
      <w:r w:rsidR="00095956" w:rsidRPr="00BC7415">
        <w:rPr>
          <w:rFonts w:ascii="Times New Roman" w:hAnsi="Times New Roman" w:cs="Times New Roman"/>
        </w:rPr>
        <w:t>y</w:t>
      </w:r>
      <w:r w:rsidRPr="00BC7415">
        <w:rPr>
          <w:rFonts w:ascii="Times New Roman" w:hAnsi="Times New Roman" w:cs="Times New Roman"/>
        </w:rPr>
        <w:t>, dostatečné množství bílých druhů mas, vepřové maso je omezován</w:t>
      </w:r>
      <w:r w:rsidR="00095956" w:rsidRPr="00BC7415">
        <w:rPr>
          <w:rFonts w:ascii="Times New Roman" w:hAnsi="Times New Roman" w:cs="Times New Roman"/>
        </w:rPr>
        <w:t>o</w:t>
      </w:r>
      <w:r w:rsidRPr="00BC7415">
        <w:rPr>
          <w:rFonts w:ascii="Times New Roman" w:hAnsi="Times New Roman" w:cs="Times New Roman"/>
        </w:rPr>
        <w:t xml:space="preserve"> a jsou pravidelně zařazovány ryby. Jídelníček splňuje většinu nutričních doporučení.  Ve skladových zásobách je menší množství dochucovacích směsí</w:t>
      </w:r>
      <w:r w:rsidR="00583AA1" w:rsidRPr="00BC7415">
        <w:rPr>
          <w:rFonts w:ascii="Times New Roman" w:hAnsi="Times New Roman" w:cs="Times New Roman"/>
        </w:rPr>
        <w:t xml:space="preserve">, jmenovitě Baby gurmánka bez glutamátu a soli, Himalájský medvěd (česnekové koření) s obsahem 15 </w:t>
      </w:r>
      <w:r w:rsidR="00095956" w:rsidRPr="00BC7415">
        <w:rPr>
          <w:rFonts w:ascii="Times New Roman" w:hAnsi="Times New Roman" w:cs="Times New Roman"/>
        </w:rPr>
        <w:t>%</w:t>
      </w:r>
      <w:r w:rsidR="00583AA1" w:rsidRPr="00BC7415">
        <w:rPr>
          <w:rFonts w:ascii="Times New Roman" w:hAnsi="Times New Roman" w:cs="Times New Roman"/>
        </w:rPr>
        <w:t xml:space="preserve"> soli, Zeleninový vývar v tetrapakovém obalu s množstvím soli 0,15 g/100 ml. Dále jen sušená zelenina bez soli a </w:t>
      </w:r>
      <w:proofErr w:type="spellStart"/>
      <w:r w:rsidR="00583AA1" w:rsidRPr="00BC7415">
        <w:rPr>
          <w:rFonts w:ascii="Times New Roman" w:hAnsi="Times New Roman" w:cs="Times New Roman"/>
        </w:rPr>
        <w:t>jednodruhová</w:t>
      </w:r>
      <w:proofErr w:type="spellEnd"/>
      <w:r w:rsidR="00583AA1" w:rsidRPr="00BC7415">
        <w:rPr>
          <w:rFonts w:ascii="Times New Roman" w:hAnsi="Times New Roman" w:cs="Times New Roman"/>
        </w:rPr>
        <w:t xml:space="preserve"> koření. Ze skladových zásob je patrné, že dochucovací směsi jsou vybírány s rozmyslem a je plněno doporučení</w:t>
      </w:r>
      <w:r w:rsidRPr="00BC7415">
        <w:rPr>
          <w:rFonts w:ascii="Times New Roman" w:hAnsi="Times New Roman" w:cs="Times New Roman"/>
        </w:rPr>
        <w:t xml:space="preserve"> obsah</w:t>
      </w:r>
      <w:r w:rsidR="00583AA1" w:rsidRPr="00BC7415">
        <w:rPr>
          <w:rFonts w:ascii="Times New Roman" w:hAnsi="Times New Roman" w:cs="Times New Roman"/>
        </w:rPr>
        <w:t>u</w:t>
      </w:r>
      <w:r w:rsidRPr="00BC7415">
        <w:rPr>
          <w:rFonts w:ascii="Times New Roman" w:hAnsi="Times New Roman" w:cs="Times New Roman"/>
        </w:rPr>
        <w:t xml:space="preserve"> soli </w:t>
      </w:r>
      <w:r w:rsidR="00583AA1" w:rsidRPr="00BC7415">
        <w:rPr>
          <w:rFonts w:ascii="Times New Roman" w:hAnsi="Times New Roman" w:cs="Times New Roman"/>
        </w:rPr>
        <w:t>do 2</w:t>
      </w:r>
      <w:r w:rsidRPr="00BC7415">
        <w:rPr>
          <w:rFonts w:ascii="Times New Roman" w:hAnsi="Times New Roman" w:cs="Times New Roman"/>
        </w:rPr>
        <w:t>0 %</w:t>
      </w:r>
      <w:r w:rsidR="00583AA1" w:rsidRPr="00BC7415">
        <w:rPr>
          <w:rFonts w:ascii="Times New Roman" w:hAnsi="Times New Roman" w:cs="Times New Roman"/>
        </w:rPr>
        <w:t xml:space="preserve"> ve výrobku</w:t>
      </w:r>
      <w:r w:rsidRPr="00BC7415">
        <w:rPr>
          <w:rFonts w:ascii="Times New Roman" w:hAnsi="Times New Roman" w:cs="Times New Roman"/>
        </w:rPr>
        <w:t xml:space="preserve">. Poslední kontrola provedena </w:t>
      </w:r>
      <w:r w:rsidR="00583AA1" w:rsidRPr="00BC7415">
        <w:rPr>
          <w:rFonts w:ascii="Times New Roman" w:hAnsi="Times New Roman" w:cs="Times New Roman"/>
        </w:rPr>
        <w:t>15</w:t>
      </w:r>
      <w:r w:rsidRPr="00BC7415">
        <w:rPr>
          <w:rFonts w:ascii="Times New Roman" w:hAnsi="Times New Roman" w:cs="Times New Roman"/>
        </w:rPr>
        <w:t>.</w:t>
      </w:r>
      <w:r w:rsidR="00583AA1" w:rsidRPr="00BC7415">
        <w:rPr>
          <w:rFonts w:ascii="Times New Roman" w:hAnsi="Times New Roman" w:cs="Times New Roman"/>
        </w:rPr>
        <w:t>2</w:t>
      </w:r>
      <w:r w:rsidRPr="00BC7415">
        <w:rPr>
          <w:rFonts w:ascii="Times New Roman" w:hAnsi="Times New Roman" w:cs="Times New Roman"/>
        </w:rPr>
        <w:t>.202</w:t>
      </w:r>
      <w:r w:rsidR="00583AA1" w:rsidRPr="00BC7415">
        <w:rPr>
          <w:rFonts w:ascii="Times New Roman" w:hAnsi="Times New Roman" w:cs="Times New Roman"/>
        </w:rPr>
        <w:t>4</w:t>
      </w:r>
      <w:r w:rsidRPr="00BC7415">
        <w:rPr>
          <w:rFonts w:ascii="Times New Roman" w:hAnsi="Times New Roman" w:cs="Times New Roman"/>
        </w:rPr>
        <w:t>, bez závad. Vedení školy spolupracuje s vedoucí školní jídelny.</w:t>
      </w:r>
      <w:r w:rsidR="00BC7415" w:rsidRPr="00BC7415">
        <w:rPr>
          <w:rFonts w:ascii="Times New Roman" w:hAnsi="Times New Roman" w:cs="Times New Roman"/>
          <w:noProof/>
        </w:rPr>
        <w:t xml:space="preserve"> </w:t>
      </w:r>
    </w:p>
    <w:p w14:paraId="701278EC" w14:textId="2AA516D4" w:rsidR="00F24FD3" w:rsidRPr="00BC7415" w:rsidRDefault="00583AA1" w:rsidP="00224987">
      <w:pPr>
        <w:jc w:val="both"/>
        <w:rPr>
          <w:rFonts w:ascii="Times New Roman" w:hAnsi="Times New Roman" w:cs="Times New Roman"/>
        </w:rPr>
      </w:pPr>
      <w:r w:rsidRPr="00BC7415">
        <w:rPr>
          <w:rFonts w:ascii="Times New Roman" w:hAnsi="Times New Roman" w:cs="Times New Roman"/>
        </w:rPr>
        <w:lastRenderedPageBreak/>
        <w:t xml:space="preserve">V rámci mentoringu bylo ověřeno měřením množství soli v polévce (dýňová, připravovaná z dýně </w:t>
      </w:r>
      <w:proofErr w:type="spellStart"/>
      <w:r w:rsidRPr="00BC7415">
        <w:rPr>
          <w:rFonts w:ascii="Times New Roman" w:hAnsi="Times New Roman" w:cs="Times New Roman"/>
        </w:rPr>
        <w:t>hokaido</w:t>
      </w:r>
      <w:proofErr w:type="spellEnd"/>
      <w:r w:rsidRPr="00BC7415">
        <w:rPr>
          <w:rFonts w:ascii="Times New Roman" w:hAnsi="Times New Roman" w:cs="Times New Roman"/>
        </w:rPr>
        <w:t xml:space="preserve"> a mraženého dýňového pyré </w:t>
      </w:r>
      <w:proofErr w:type="spellStart"/>
      <w:r w:rsidRPr="00BC7415">
        <w:rPr>
          <w:rFonts w:ascii="Times New Roman" w:hAnsi="Times New Roman" w:cs="Times New Roman"/>
        </w:rPr>
        <w:t>Bonduelle</w:t>
      </w:r>
      <w:proofErr w:type="spellEnd"/>
      <w:r w:rsidRPr="00BC7415">
        <w:rPr>
          <w:rFonts w:ascii="Times New Roman" w:hAnsi="Times New Roman" w:cs="Times New Roman"/>
        </w:rPr>
        <w:t>) 0,34 % soli, což při velikosti porce 150 ml pro mateřskou školu odpovídá 0,45 g soli a při velikosti porce 200 ml pro základní školu odpovídá  0,6 g soli obsažené v polévce. Toto množství pokrývá jenom v polévce pro děti mateřské školy cca 7 % z doporučeného denního příjmu soli a pro žáky základní školy 12% z doporučeného denního příjmu soli. Množství soli v polévce je vyhovující. Z výše uvedených zjištění a měření lze konstatovat, že jídelna používá dochucovací směsi velmi málo a solí obezřetně na počet porcí a tento přístup se kladně projevil na množství soli v polévce.</w:t>
      </w:r>
    </w:p>
    <w:p w14:paraId="2C65DF23" w14:textId="10222EC3" w:rsidR="00BC7415" w:rsidRDefault="00224987" w:rsidP="00BA0ABC">
      <w:pPr>
        <w:jc w:val="both"/>
        <w:rPr>
          <w:rFonts w:ascii="Times New Roman" w:hAnsi="Times New Roman" w:cs="Times New Roman"/>
        </w:rPr>
      </w:pPr>
      <w:r w:rsidRPr="00BC7415">
        <w:rPr>
          <w:rFonts w:ascii="Times New Roman" w:hAnsi="Times New Roman" w:cs="Times New Roman"/>
          <w:b/>
          <w:color w:val="0070C0"/>
          <w:u w:val="single"/>
        </w:rPr>
        <w:t>Návrhy a doporučení:</w:t>
      </w:r>
      <w:r w:rsidRPr="00BC7415">
        <w:rPr>
          <w:rFonts w:ascii="Times New Roman" w:hAnsi="Times New Roman" w:cs="Times New Roman"/>
          <w:color w:val="0070C0"/>
        </w:rPr>
        <w:t xml:space="preserve"> </w:t>
      </w:r>
      <w:r w:rsidR="00583AA1" w:rsidRPr="00BC7415">
        <w:rPr>
          <w:rFonts w:ascii="Times New Roman" w:hAnsi="Times New Roman" w:cs="Times New Roman"/>
        </w:rPr>
        <w:t>k provozu jídelny – bez připomínek, velká pochvala</w:t>
      </w:r>
    </w:p>
    <w:p w14:paraId="06685C93" w14:textId="72350F74" w:rsidR="00BC7415" w:rsidRPr="00BC7415" w:rsidRDefault="00BC7415" w:rsidP="00BA0ABC">
      <w:pPr>
        <w:jc w:val="both"/>
        <w:rPr>
          <w:rFonts w:ascii="Times New Roman" w:hAnsi="Times New Roman" w:cs="Times New Roman"/>
          <w:b/>
          <w:u w:val="single"/>
        </w:rPr>
      </w:pPr>
      <w:r w:rsidRPr="00BC7415">
        <w:rPr>
          <w:rFonts w:ascii="Times New Roman" w:hAnsi="Times New Roman" w:cs="Times New Roman"/>
          <w:noProof/>
        </w:rPr>
        <w:drawing>
          <wp:inline distT="0" distB="0" distL="0" distR="0" wp14:anchorId="789EC348" wp14:editId="67670FD9">
            <wp:extent cx="1085850" cy="1628296"/>
            <wp:effectExtent l="0" t="0" r="0" b="0"/>
            <wp:docPr id="1489115450" name="Obrázek 2" descr="Obsah obrázku oblečení, osoba, sukně, minisukn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15450" name="Obrázek 2" descr="Obsah obrázku oblečení, osoba, sukně, minisukn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34" cy="163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D7E9FA6" w14:textId="59340825" w:rsidR="004E2045" w:rsidRPr="00BC7415" w:rsidRDefault="0024004E" w:rsidP="0024004E">
      <w:pPr>
        <w:jc w:val="both"/>
        <w:rPr>
          <w:rFonts w:ascii="Times New Roman" w:hAnsi="Times New Roman" w:cs="Times New Roman"/>
          <w:b/>
          <w:u w:val="single"/>
        </w:rPr>
      </w:pPr>
      <w:r w:rsidRPr="00BC7415">
        <w:rPr>
          <w:rFonts w:ascii="Times New Roman" w:hAnsi="Times New Roman" w:cs="Times New Roman"/>
          <w:b/>
          <w:u w:val="single"/>
        </w:rPr>
        <w:t>Hodnocení kuchyně: Michal Adam</w:t>
      </w:r>
    </w:p>
    <w:p w14:paraId="2BC62E34" w14:textId="48BF3595" w:rsidR="009C43AF" w:rsidRPr="00BC7415" w:rsidRDefault="004E2045" w:rsidP="0024004E">
      <w:pPr>
        <w:jc w:val="both"/>
        <w:rPr>
          <w:rFonts w:ascii="Times New Roman" w:hAnsi="Times New Roman" w:cs="Times New Roman"/>
          <w:bCs/>
        </w:rPr>
      </w:pPr>
      <w:r w:rsidRPr="00BC7415">
        <w:rPr>
          <w:rFonts w:ascii="Times New Roman" w:hAnsi="Times New Roman" w:cs="Times New Roman"/>
          <w:bCs/>
        </w:rPr>
        <w:t xml:space="preserve">Ve školní jídelně jsme se zaměřili na přípravu bezmasých pokrmů a jejich alternativ (dle požadavků ŠJ), přípravu svačinky a možností jejich obohacení o nové varianty. Dále bylo prakticky předána možnost využití různých semínek a ořechů v dohotovení a chuťovém obohacení pokrmů, jako zdroj cenných minerálů a tuků. </w:t>
      </w:r>
      <w:r w:rsidR="009C43AF" w:rsidRPr="00BC7415">
        <w:rPr>
          <w:rFonts w:ascii="Times New Roman" w:hAnsi="Times New Roman" w:cs="Times New Roman"/>
          <w:bCs/>
        </w:rPr>
        <w:t>P</w:t>
      </w:r>
      <w:r w:rsidRPr="00BC7415">
        <w:rPr>
          <w:rFonts w:ascii="Times New Roman" w:hAnsi="Times New Roman" w:cs="Times New Roman"/>
          <w:bCs/>
        </w:rPr>
        <w:t xml:space="preserve">řipravena </w:t>
      </w:r>
      <w:r w:rsidR="009C43AF" w:rsidRPr="00BC7415">
        <w:rPr>
          <w:rFonts w:ascii="Times New Roman" w:hAnsi="Times New Roman" w:cs="Times New Roman"/>
          <w:bCs/>
        </w:rPr>
        <w:t xml:space="preserve">byla také </w:t>
      </w:r>
      <w:r w:rsidRPr="00BC7415">
        <w:rPr>
          <w:rFonts w:ascii="Times New Roman" w:hAnsi="Times New Roman" w:cs="Times New Roman"/>
          <w:bCs/>
        </w:rPr>
        <w:t>varianta moučníku, který může dobře využít sezónní ovoce a může být modifikován v průběhu roku dle nabídky a cenové dostupnosti jednotlivých komponentů.</w:t>
      </w:r>
      <w:r w:rsidR="009C43AF" w:rsidRPr="00BC7415">
        <w:rPr>
          <w:rFonts w:ascii="Times New Roman" w:hAnsi="Times New Roman" w:cs="Times New Roman"/>
          <w:bCs/>
        </w:rPr>
        <w:t xml:space="preserve"> ŠJ byla dle hygienických standardů zcela bez problémů. Vhodné by bylo doplnit kuchyňský provoz o některý drobný inventář profesionální úrovně – krájecí desky, sítka, jednorázové cukrářské sáčky, obracečky. Některá zařízení (</w:t>
      </w:r>
      <w:proofErr w:type="spellStart"/>
      <w:r w:rsidR="009C43AF" w:rsidRPr="00BC7415">
        <w:rPr>
          <w:rFonts w:ascii="Times New Roman" w:hAnsi="Times New Roman" w:cs="Times New Roman"/>
          <w:bCs/>
        </w:rPr>
        <w:t>vakuovací</w:t>
      </w:r>
      <w:proofErr w:type="spellEnd"/>
      <w:r w:rsidR="009C43AF" w:rsidRPr="00BC7415">
        <w:rPr>
          <w:rFonts w:ascii="Times New Roman" w:hAnsi="Times New Roman" w:cs="Times New Roman"/>
          <w:bCs/>
        </w:rPr>
        <w:t xml:space="preserve"> stroj, </w:t>
      </w:r>
      <w:proofErr w:type="spellStart"/>
      <w:r w:rsidR="009C43AF" w:rsidRPr="00BC7415">
        <w:rPr>
          <w:rFonts w:ascii="Times New Roman" w:hAnsi="Times New Roman" w:cs="Times New Roman"/>
          <w:bCs/>
        </w:rPr>
        <w:t>šokovací</w:t>
      </w:r>
      <w:proofErr w:type="spellEnd"/>
      <w:r w:rsidR="009C43AF" w:rsidRPr="00BC7415">
        <w:rPr>
          <w:rFonts w:ascii="Times New Roman" w:hAnsi="Times New Roman" w:cs="Times New Roman"/>
          <w:bCs/>
        </w:rPr>
        <w:t xml:space="preserve"> skříň) by dovolili efektivnější využití surovin a času v přípravě. </w:t>
      </w:r>
      <w:r w:rsidR="002707C8" w:rsidRPr="00BC7415">
        <w:rPr>
          <w:rFonts w:ascii="Times New Roman" w:hAnsi="Times New Roman" w:cs="Times New Roman"/>
          <w:bCs/>
        </w:rPr>
        <w:t>Personál kuchyně se snaží o sestavování pestrého jídelního lístku s částečným využíváním regionálních surovin a snaží se vytvářet dobré pokrmy pro vytvoření kvalitních stravovacích návyků.</w:t>
      </w:r>
    </w:p>
    <w:p w14:paraId="2F28FC96" w14:textId="2C2365FA" w:rsidR="00BA0ABC" w:rsidRPr="00BC7415" w:rsidRDefault="00D7733B" w:rsidP="0024004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inline distT="0" distB="0" distL="0" distR="0" wp14:anchorId="650BEDA7" wp14:editId="15A90499">
            <wp:extent cx="1104900" cy="1657837"/>
            <wp:effectExtent l="0" t="0" r="0" b="0"/>
            <wp:docPr id="1313149274" name="Obrázek 1" descr="Obsah obrázku text, osoba, oblečení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49274" name="Obrázek 1" descr="Obsah obrázku text, osoba, oblečení, Lidská tvář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60" cy="166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08EB" w14:textId="75F2A4B7" w:rsidR="007608E7" w:rsidRPr="00BC7415" w:rsidRDefault="0000098E" w:rsidP="007608E7">
      <w:pPr>
        <w:spacing w:after="0"/>
        <w:rPr>
          <w:rFonts w:ascii="Times New Roman" w:hAnsi="Times New Roman" w:cs="Times New Roman"/>
          <w:noProof/>
        </w:rPr>
      </w:pPr>
      <w:r w:rsidRPr="00BC7415">
        <w:rPr>
          <w:rFonts w:ascii="Times New Roman" w:hAnsi="Times New Roman" w:cs="Times New Roman"/>
          <w:noProof/>
        </w:rPr>
        <w:t>Mentoři:</w:t>
      </w:r>
    </w:p>
    <w:p w14:paraId="10E5A8CF" w14:textId="1E5801CA" w:rsidR="0000098E" w:rsidRPr="00BC7415" w:rsidRDefault="0000098E" w:rsidP="007608E7">
      <w:pPr>
        <w:spacing w:after="0"/>
        <w:rPr>
          <w:rFonts w:ascii="Times New Roman" w:hAnsi="Times New Roman" w:cs="Times New Roman"/>
          <w:noProof/>
        </w:rPr>
      </w:pPr>
      <w:r w:rsidRPr="00BC7415">
        <w:rPr>
          <w:rFonts w:ascii="Times New Roman" w:hAnsi="Times New Roman" w:cs="Times New Roman"/>
          <w:noProof/>
        </w:rPr>
        <w:t>Michal Adam</w:t>
      </w:r>
    </w:p>
    <w:p w14:paraId="69DC37A3" w14:textId="6DBA0140" w:rsidR="0000098E" w:rsidRPr="00BC7415" w:rsidRDefault="0000098E" w:rsidP="007608E7">
      <w:pPr>
        <w:spacing w:after="0"/>
        <w:rPr>
          <w:rFonts w:ascii="Times New Roman" w:hAnsi="Times New Roman" w:cs="Times New Roman"/>
          <w:noProof/>
        </w:rPr>
      </w:pPr>
      <w:r w:rsidRPr="00BC7415">
        <w:rPr>
          <w:rFonts w:ascii="Times New Roman" w:hAnsi="Times New Roman" w:cs="Times New Roman"/>
          <w:noProof/>
        </w:rPr>
        <w:t>Mgr. Michaela Remešová</w:t>
      </w:r>
    </w:p>
    <w:p w14:paraId="126FC691" w14:textId="77777777" w:rsidR="00BA0ABC" w:rsidRPr="00BC7415" w:rsidRDefault="00BA0ABC" w:rsidP="007608E7">
      <w:pPr>
        <w:spacing w:after="0"/>
        <w:rPr>
          <w:rFonts w:ascii="Times New Roman" w:hAnsi="Times New Roman" w:cs="Times New Roman"/>
          <w:noProof/>
        </w:rPr>
      </w:pPr>
    </w:p>
    <w:p w14:paraId="114D4B23" w14:textId="2AA244FF" w:rsidR="0000098E" w:rsidRPr="00BC7415" w:rsidRDefault="0000098E" w:rsidP="007608E7">
      <w:pPr>
        <w:spacing w:after="0"/>
        <w:rPr>
          <w:rFonts w:ascii="Times New Roman" w:hAnsi="Times New Roman" w:cs="Times New Roman"/>
          <w:noProof/>
        </w:rPr>
      </w:pPr>
      <w:r w:rsidRPr="00BC7415">
        <w:rPr>
          <w:rFonts w:ascii="Times New Roman" w:hAnsi="Times New Roman" w:cs="Times New Roman"/>
          <w:noProof/>
        </w:rPr>
        <w:t>Za oddělení školství:</w:t>
      </w:r>
    </w:p>
    <w:p w14:paraId="07E8B8E3" w14:textId="12EC0919" w:rsidR="0000098E" w:rsidRPr="00BC7415" w:rsidRDefault="0000098E" w:rsidP="007608E7">
      <w:pPr>
        <w:spacing w:after="0"/>
        <w:rPr>
          <w:rFonts w:ascii="Times New Roman" w:hAnsi="Times New Roman" w:cs="Times New Roman"/>
          <w:noProof/>
        </w:rPr>
      </w:pPr>
      <w:r w:rsidRPr="00BC7415">
        <w:rPr>
          <w:rFonts w:ascii="Times New Roman" w:hAnsi="Times New Roman" w:cs="Times New Roman"/>
          <w:noProof/>
        </w:rPr>
        <w:t>Bc. Miroslava Segar</w:t>
      </w:r>
    </w:p>
    <w:p w14:paraId="600FEF7C" w14:textId="77777777" w:rsidR="003775C6" w:rsidRPr="00BC7415" w:rsidRDefault="003775C6" w:rsidP="007608E7">
      <w:pPr>
        <w:tabs>
          <w:tab w:val="left" w:pos="5205"/>
        </w:tabs>
        <w:rPr>
          <w:rFonts w:ascii="Times New Roman" w:hAnsi="Times New Roman" w:cs="Times New Roman"/>
        </w:rPr>
      </w:pPr>
    </w:p>
    <w:sectPr w:rsidR="003775C6" w:rsidRPr="00BC74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2DB0"/>
    <w:multiLevelType w:val="multilevel"/>
    <w:tmpl w:val="028E5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F2"/>
    <w:rsid w:val="0000098E"/>
    <w:rsid w:val="00095956"/>
    <w:rsid w:val="00107FD0"/>
    <w:rsid w:val="00125A2C"/>
    <w:rsid w:val="00194E7C"/>
    <w:rsid w:val="001E19F2"/>
    <w:rsid w:val="00224987"/>
    <w:rsid w:val="00224A65"/>
    <w:rsid w:val="0024004E"/>
    <w:rsid w:val="00241C58"/>
    <w:rsid w:val="002437EE"/>
    <w:rsid w:val="002707C8"/>
    <w:rsid w:val="002A4DEC"/>
    <w:rsid w:val="00350A1A"/>
    <w:rsid w:val="00352CCD"/>
    <w:rsid w:val="003775C6"/>
    <w:rsid w:val="004E2045"/>
    <w:rsid w:val="004E23CC"/>
    <w:rsid w:val="004F3405"/>
    <w:rsid w:val="005342DB"/>
    <w:rsid w:val="00583AA1"/>
    <w:rsid w:val="006236ED"/>
    <w:rsid w:val="00667C56"/>
    <w:rsid w:val="00687864"/>
    <w:rsid w:val="006E7CB5"/>
    <w:rsid w:val="006F44DE"/>
    <w:rsid w:val="007608E7"/>
    <w:rsid w:val="0077439E"/>
    <w:rsid w:val="007B5983"/>
    <w:rsid w:val="007B5DA6"/>
    <w:rsid w:val="007E46E7"/>
    <w:rsid w:val="008062BC"/>
    <w:rsid w:val="008E1B82"/>
    <w:rsid w:val="00970469"/>
    <w:rsid w:val="0099004C"/>
    <w:rsid w:val="009C43AF"/>
    <w:rsid w:val="00A658CB"/>
    <w:rsid w:val="00AE37CB"/>
    <w:rsid w:val="00AE6878"/>
    <w:rsid w:val="00B134EF"/>
    <w:rsid w:val="00B34457"/>
    <w:rsid w:val="00B363B1"/>
    <w:rsid w:val="00B53DD6"/>
    <w:rsid w:val="00BA0ABC"/>
    <w:rsid w:val="00BC7415"/>
    <w:rsid w:val="00C37EC1"/>
    <w:rsid w:val="00C83C2F"/>
    <w:rsid w:val="00C91651"/>
    <w:rsid w:val="00D4790A"/>
    <w:rsid w:val="00D6706D"/>
    <w:rsid w:val="00D7733B"/>
    <w:rsid w:val="00DA15D7"/>
    <w:rsid w:val="00DC308C"/>
    <w:rsid w:val="00DD59A8"/>
    <w:rsid w:val="00DE3026"/>
    <w:rsid w:val="00E60662"/>
    <w:rsid w:val="00E80652"/>
    <w:rsid w:val="00EB761C"/>
    <w:rsid w:val="00F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FD5A"/>
  <w15:docId w15:val="{2C8C6C12-54E9-4469-BA71-BC7A1C77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AB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unkce">
    <w:name w:val="funkce"/>
    <w:basedOn w:val="Normln"/>
    <w:qFormat/>
    <w:rsid w:val="00C00907"/>
    <w:pPr>
      <w:spacing w:after="0" w:line="240" w:lineRule="auto"/>
      <w:jc w:val="center"/>
    </w:pPr>
    <w:rPr>
      <w:rFonts w:ascii="Arial" w:hAnsi="Arial" w:cs="Arial"/>
      <w:noProof/>
      <w:color w:val="0070C0"/>
      <w:sz w:val="80"/>
      <w:szCs w:val="80"/>
    </w:rPr>
  </w:style>
  <w:style w:type="paragraph" w:styleId="Odstavecseseznamem">
    <w:name w:val="List Paragraph"/>
    <w:basedOn w:val="Normln"/>
    <w:uiPriority w:val="34"/>
    <w:qFormat/>
    <w:rsid w:val="0026626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6F44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Dtl34vqqzIxKWodP52Y5/ilTcQ==">AMUW2mXkcKzSX/cbPpReOX74kqTf7ShWNr0ubtZCxGBNe0yj7yff4a9ZjSWvZSeeaE9jMUb/B7G1cPtD6imf5vEaefrnlQoR2e7GceZVBAAUX5qS7+nPhZa4lwTzJiVQfWZp5oG6UKrQ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Segar Miroslava</dc:creator>
  <cp:lastModifiedBy>Vedoucí</cp:lastModifiedBy>
  <cp:revision>2</cp:revision>
  <cp:lastPrinted>2023-02-13T05:46:00Z</cp:lastPrinted>
  <dcterms:created xsi:type="dcterms:W3CDTF">2024-03-20T11:27:00Z</dcterms:created>
  <dcterms:modified xsi:type="dcterms:W3CDTF">2024-03-20T11:27:00Z</dcterms:modified>
</cp:coreProperties>
</file>